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4E" w:rsidRDefault="005D3D4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D3D4E" w:rsidRDefault="005D3D4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D3D4E" w:rsidRDefault="005B7907">
      <w:pPr>
        <w:pStyle w:val="BodyText"/>
        <w:spacing w:before="66" w:line="229" w:lineRule="exact"/>
        <w:ind w:left="2575" w:right="2576"/>
        <w:jc w:val="center"/>
      </w:pPr>
      <w:r>
        <w:rPr>
          <w:color w:val="231F20"/>
        </w:rPr>
        <w:t>ENDORSEMENT</w:t>
      </w:r>
    </w:p>
    <w:p w:rsidR="005D3D4E" w:rsidRDefault="005B7907">
      <w:pPr>
        <w:pStyle w:val="BodyText"/>
        <w:spacing w:line="228" w:lineRule="exact"/>
        <w:ind w:left="2576" w:right="2576"/>
        <w:jc w:val="center"/>
      </w:pPr>
      <w:r>
        <w:rPr>
          <w:color w:val="231F20"/>
        </w:rPr>
        <w:t>Attached to Policy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No.</w:t>
      </w:r>
    </w:p>
    <w:p w:rsidR="005D3D4E" w:rsidRDefault="005B7907">
      <w:pPr>
        <w:pStyle w:val="BodyText"/>
        <w:spacing w:line="228" w:lineRule="exact"/>
        <w:ind w:left="2576" w:right="2571"/>
        <w:jc w:val="center"/>
      </w:pPr>
      <w:r>
        <w:rPr>
          <w:color w:val="231F20"/>
        </w:rPr>
        <w:t>Issued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</w:p>
    <w:p w:rsidR="005D3D4E" w:rsidRDefault="005B7907">
      <w:pPr>
        <w:pStyle w:val="BodyText"/>
        <w:spacing w:line="229" w:lineRule="exact"/>
        <w:ind w:left="2576" w:right="2576"/>
        <w:jc w:val="center"/>
      </w:pPr>
      <w:r>
        <w:rPr>
          <w:color w:val="231F20"/>
          <w:spacing w:val="3"/>
        </w:rPr>
        <w:t xml:space="preserve">WFG </w:t>
      </w:r>
      <w:r>
        <w:rPr>
          <w:color w:val="231F20"/>
        </w:rPr>
        <w:t>NATIONAL TITLE INSURANCE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COMPANY</w:t>
      </w:r>
    </w:p>
    <w:p w:rsidR="005D3D4E" w:rsidRDefault="005D3D4E">
      <w:pPr>
        <w:rPr>
          <w:rFonts w:ascii="Arial" w:eastAsia="Arial" w:hAnsi="Arial" w:cs="Arial"/>
          <w:sz w:val="20"/>
          <w:szCs w:val="20"/>
        </w:rPr>
      </w:pPr>
    </w:p>
    <w:p w:rsidR="005D3D4E" w:rsidRDefault="005D3D4E">
      <w:pPr>
        <w:spacing w:before="6"/>
        <w:rPr>
          <w:rFonts w:ascii="Arial" w:eastAsia="Arial" w:hAnsi="Arial" w:cs="Arial"/>
          <w:sz w:val="19"/>
          <w:szCs w:val="19"/>
        </w:rPr>
      </w:pPr>
    </w:p>
    <w:p w:rsidR="005D3D4E" w:rsidRDefault="005B7907">
      <w:pPr>
        <w:pStyle w:val="BodyText"/>
        <w:ind w:left="83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sustained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of:</w:t>
      </w:r>
    </w:p>
    <w:p w:rsidR="005D3D4E" w:rsidRDefault="005D3D4E">
      <w:pPr>
        <w:spacing w:before="8"/>
        <w:rPr>
          <w:rFonts w:ascii="Arial" w:eastAsia="Arial" w:hAnsi="Arial" w:cs="Arial"/>
          <w:sz w:val="19"/>
          <w:szCs w:val="19"/>
        </w:rPr>
      </w:pPr>
    </w:p>
    <w:p w:rsidR="005D3D4E" w:rsidRDefault="005B7907">
      <w:pPr>
        <w:pStyle w:val="ListParagraph"/>
        <w:numPr>
          <w:ilvl w:val="0"/>
          <w:numId w:val="1"/>
        </w:numPr>
        <w:tabs>
          <w:tab w:val="left" w:pos="840"/>
        </w:tabs>
        <w:ind w:right="112" w:hanging="14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The existence, at Date of Policy, of any of the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following:</w:t>
      </w:r>
    </w:p>
    <w:p w:rsidR="005D3D4E" w:rsidRDefault="005D3D4E">
      <w:pPr>
        <w:spacing w:before="2"/>
        <w:rPr>
          <w:rFonts w:ascii="Arial" w:eastAsia="Arial" w:hAnsi="Arial" w:cs="Arial"/>
        </w:rPr>
      </w:pPr>
    </w:p>
    <w:p w:rsidR="005D3D4E" w:rsidRDefault="005B7907">
      <w:pPr>
        <w:pStyle w:val="ListParagraph"/>
        <w:numPr>
          <w:ilvl w:val="1"/>
          <w:numId w:val="1"/>
        </w:numPr>
        <w:tabs>
          <w:tab w:val="left" w:pos="1560"/>
        </w:tabs>
        <w:ind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Covenants,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conditions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restrictions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under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which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lien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Insured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Mortgage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can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be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cut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off, subordinated, or otherwise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impaired;</w:t>
      </w:r>
    </w:p>
    <w:p w:rsidR="005D3D4E" w:rsidRDefault="005D3D4E">
      <w:pPr>
        <w:spacing w:before="4"/>
        <w:rPr>
          <w:rFonts w:ascii="Arial" w:eastAsia="Arial" w:hAnsi="Arial" w:cs="Arial"/>
          <w:sz w:val="26"/>
          <w:szCs w:val="26"/>
        </w:rPr>
      </w:pPr>
    </w:p>
    <w:p w:rsidR="005D3D4E" w:rsidRDefault="005B7907">
      <w:pPr>
        <w:pStyle w:val="ListParagraph"/>
        <w:numPr>
          <w:ilvl w:val="1"/>
          <w:numId w:val="1"/>
        </w:numPr>
        <w:tabs>
          <w:tab w:val="left" w:pos="1560"/>
        </w:tabs>
        <w:ind w:righ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Present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violations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enforceable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covenants,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conditions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restrictions;</w:t>
      </w:r>
    </w:p>
    <w:p w:rsidR="005D3D4E" w:rsidRDefault="005D3D4E">
      <w:pPr>
        <w:spacing w:before="8"/>
        <w:rPr>
          <w:rFonts w:ascii="Arial" w:eastAsia="Arial" w:hAnsi="Arial" w:cs="Arial"/>
          <w:sz w:val="24"/>
          <w:szCs w:val="24"/>
        </w:rPr>
      </w:pPr>
    </w:p>
    <w:p w:rsidR="005D3D4E" w:rsidRDefault="005B7907">
      <w:pPr>
        <w:pStyle w:val="ListParagraph"/>
        <w:numPr>
          <w:ilvl w:val="1"/>
          <w:numId w:val="1"/>
        </w:numPr>
        <w:tabs>
          <w:tab w:val="left" w:pos="1560"/>
        </w:tabs>
        <w:ind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Except as shown in Schedule B, encroachments of buildings, structures or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improvements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located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onto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adjoining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lands,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encroachments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onto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buildings,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structures or improvements located on adjoining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lands.</w:t>
      </w:r>
    </w:p>
    <w:p w:rsidR="005D3D4E" w:rsidRDefault="005D3D4E">
      <w:pPr>
        <w:spacing w:before="2"/>
        <w:rPr>
          <w:rFonts w:ascii="Arial" w:eastAsia="Arial" w:hAnsi="Arial" w:cs="Arial"/>
        </w:rPr>
      </w:pPr>
    </w:p>
    <w:p w:rsidR="005D3D4E" w:rsidRDefault="005B7907">
      <w:pPr>
        <w:pStyle w:val="ListParagraph"/>
        <w:numPr>
          <w:ilvl w:val="0"/>
          <w:numId w:val="1"/>
        </w:numPr>
        <w:tabs>
          <w:tab w:val="left" w:pos="840"/>
        </w:tabs>
        <w:ind w:right="117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 xml:space="preserve">(a)    </w:t>
      </w:r>
      <w:r>
        <w:rPr>
          <w:rFonts w:ascii="Arial"/>
          <w:color w:val="231F20"/>
          <w:spacing w:val="51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future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violations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covenants,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conditions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restrictions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occurring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prior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acquisition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Title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by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Insured,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provided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such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violations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result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impairment</w:t>
      </w:r>
      <w:r>
        <w:rPr>
          <w:rFonts w:ascii="Arial"/>
          <w:color w:val="231F20"/>
          <w:spacing w:val="-23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loss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lien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Insured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Mortgage,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result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impairment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loss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Title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Insured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shall acquire the Title in satisfaction of the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Indebtedness;</w:t>
      </w:r>
    </w:p>
    <w:p w:rsidR="005D3D4E" w:rsidRDefault="005D3D4E">
      <w:pPr>
        <w:spacing w:before="2"/>
        <w:rPr>
          <w:rFonts w:ascii="Arial" w:eastAsia="Arial" w:hAnsi="Arial" w:cs="Arial"/>
        </w:rPr>
      </w:pPr>
    </w:p>
    <w:p w:rsidR="005D3D4E" w:rsidRDefault="005B7907">
      <w:pPr>
        <w:pStyle w:val="BodyText"/>
        <w:ind w:left="1559" w:right="117" w:hanging="720"/>
        <w:jc w:val="both"/>
      </w:pPr>
      <w:r>
        <w:rPr>
          <w:color w:val="231F20"/>
        </w:rPr>
        <w:t>(b) Unmarketability of the Title by reason of any violations on the Land, occurring prior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Insured,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covenants,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restrictions.</w:t>
      </w:r>
    </w:p>
    <w:p w:rsidR="005D3D4E" w:rsidRDefault="005D3D4E">
      <w:pPr>
        <w:spacing w:before="2"/>
        <w:rPr>
          <w:rFonts w:ascii="Arial" w:eastAsia="Arial" w:hAnsi="Arial" w:cs="Arial"/>
        </w:rPr>
      </w:pPr>
    </w:p>
    <w:p w:rsidR="005D3D4E" w:rsidRDefault="005B7907">
      <w:pPr>
        <w:pStyle w:val="ListParagraph"/>
        <w:numPr>
          <w:ilvl w:val="0"/>
          <w:numId w:val="1"/>
        </w:numPr>
        <w:tabs>
          <w:tab w:val="left" w:pos="840"/>
        </w:tabs>
        <w:ind w:left="840" w:righ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Damage to existing improvements, including lawns, shrubbery or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trees</w:t>
      </w:r>
    </w:p>
    <w:p w:rsidR="005D3D4E" w:rsidRDefault="005D3D4E">
      <w:pPr>
        <w:spacing w:before="2"/>
        <w:rPr>
          <w:rFonts w:ascii="Arial" w:eastAsia="Arial" w:hAnsi="Arial" w:cs="Arial"/>
        </w:rPr>
      </w:pPr>
    </w:p>
    <w:p w:rsidR="005D3D4E" w:rsidRDefault="005B7907">
      <w:pPr>
        <w:pStyle w:val="ListParagraph"/>
        <w:numPr>
          <w:ilvl w:val="1"/>
          <w:numId w:val="1"/>
        </w:numPr>
        <w:tabs>
          <w:tab w:val="left" w:pos="1560"/>
        </w:tabs>
        <w:ind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are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located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encroach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upon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portion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subject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28"/>
          <w:sz w:val="20"/>
        </w:rPr>
        <w:t xml:space="preserve"> </w:t>
      </w:r>
      <w:r>
        <w:rPr>
          <w:rFonts w:ascii="Arial"/>
          <w:color w:val="231F20"/>
          <w:sz w:val="20"/>
        </w:rPr>
        <w:t>easement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shown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Schedule B, which damage results from the exercise of the right to use or maintain</w:t>
      </w:r>
      <w:r>
        <w:rPr>
          <w:rFonts w:ascii="Arial"/>
          <w:color w:val="231F20"/>
          <w:spacing w:val="48"/>
          <w:sz w:val="20"/>
        </w:rPr>
        <w:t xml:space="preserve"> </w:t>
      </w:r>
      <w:r>
        <w:rPr>
          <w:rFonts w:ascii="Arial"/>
          <w:color w:val="231F20"/>
          <w:sz w:val="20"/>
        </w:rPr>
        <w:t>such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easement for the purposes for which the same was granted or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reserved;</w:t>
      </w:r>
    </w:p>
    <w:p w:rsidR="005D3D4E" w:rsidRDefault="005D3D4E">
      <w:pPr>
        <w:spacing w:before="8"/>
        <w:rPr>
          <w:rFonts w:ascii="Arial" w:eastAsia="Arial" w:hAnsi="Arial" w:cs="Arial"/>
          <w:sz w:val="24"/>
          <w:szCs w:val="24"/>
        </w:rPr>
      </w:pPr>
    </w:p>
    <w:p w:rsidR="005D3D4E" w:rsidRDefault="005B7907">
      <w:pPr>
        <w:pStyle w:val="ListParagraph"/>
        <w:numPr>
          <w:ilvl w:val="1"/>
          <w:numId w:val="1"/>
        </w:numPr>
        <w:tabs>
          <w:tab w:val="left" w:pos="1560"/>
        </w:tabs>
        <w:ind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Resulting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from the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exercise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right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use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surface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extraction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development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0"/>
        </w:rPr>
        <w:t>minerals</w:t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excepted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0"/>
        </w:rPr>
        <w:t>from</w:t>
      </w:r>
      <w:r>
        <w:rPr>
          <w:rFonts w:ascii="Arial"/>
          <w:color w:val="231F20"/>
          <w:spacing w:val="27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0"/>
        </w:rPr>
        <w:t>description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shown</w:t>
      </w:r>
      <w:r>
        <w:rPr>
          <w:rFonts w:ascii="Arial"/>
          <w:color w:val="231F20"/>
          <w:spacing w:val="20"/>
          <w:sz w:val="20"/>
        </w:rPr>
        <w:t xml:space="preserve"> </w:t>
      </w:r>
      <w:r>
        <w:rPr>
          <w:rFonts w:ascii="Arial"/>
          <w:color w:val="231F20"/>
          <w:sz w:val="20"/>
        </w:rPr>
        <w:t>as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reservation in Schedule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B.</w:t>
      </w:r>
    </w:p>
    <w:p w:rsidR="005D3D4E" w:rsidRDefault="005D3D4E">
      <w:pPr>
        <w:spacing w:before="2"/>
        <w:rPr>
          <w:rFonts w:ascii="Arial" w:eastAsia="Arial" w:hAnsi="Arial" w:cs="Arial"/>
        </w:rPr>
      </w:pPr>
    </w:p>
    <w:p w:rsidR="005D3D4E" w:rsidRDefault="005B7907">
      <w:pPr>
        <w:pStyle w:val="ListParagraph"/>
        <w:numPr>
          <w:ilvl w:val="0"/>
          <w:numId w:val="1"/>
        </w:numPr>
        <w:tabs>
          <w:tab w:val="left" w:pos="840"/>
        </w:tabs>
        <w:ind w:left="840" w:righ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32"/>
          <w:sz w:val="20"/>
        </w:rPr>
        <w:t xml:space="preserve"> </w:t>
      </w:r>
      <w:r>
        <w:rPr>
          <w:rFonts w:ascii="Arial"/>
          <w:color w:val="231F20"/>
          <w:sz w:val="20"/>
        </w:rPr>
        <w:t>final</w:t>
      </w:r>
      <w:r>
        <w:rPr>
          <w:rFonts w:ascii="Arial"/>
          <w:color w:val="231F20"/>
          <w:spacing w:val="37"/>
          <w:sz w:val="20"/>
        </w:rPr>
        <w:t xml:space="preserve"> </w:t>
      </w:r>
      <w:r>
        <w:rPr>
          <w:rFonts w:ascii="Arial"/>
          <w:color w:val="231F20"/>
          <w:sz w:val="20"/>
        </w:rPr>
        <w:t>court</w:t>
      </w:r>
      <w:r>
        <w:rPr>
          <w:rFonts w:ascii="Arial"/>
          <w:color w:val="231F20"/>
          <w:spacing w:val="38"/>
          <w:sz w:val="20"/>
        </w:rPr>
        <w:t xml:space="preserve"> </w:t>
      </w:r>
      <w:r>
        <w:rPr>
          <w:rFonts w:ascii="Arial"/>
          <w:color w:val="231F20"/>
          <w:sz w:val="20"/>
        </w:rPr>
        <w:t>order</w:t>
      </w:r>
      <w:r>
        <w:rPr>
          <w:rFonts w:ascii="Arial"/>
          <w:color w:val="231F20"/>
          <w:spacing w:val="39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39"/>
          <w:sz w:val="20"/>
        </w:rPr>
        <w:t xml:space="preserve"> </w:t>
      </w:r>
      <w:r>
        <w:rPr>
          <w:rFonts w:ascii="Arial"/>
          <w:color w:val="231F20"/>
          <w:sz w:val="20"/>
        </w:rPr>
        <w:t>judgment</w:t>
      </w:r>
      <w:r>
        <w:rPr>
          <w:rFonts w:ascii="Arial"/>
          <w:color w:val="231F20"/>
          <w:spacing w:val="38"/>
          <w:sz w:val="20"/>
        </w:rPr>
        <w:t xml:space="preserve"> </w:t>
      </w:r>
      <w:r>
        <w:rPr>
          <w:rFonts w:ascii="Arial"/>
          <w:color w:val="231F20"/>
          <w:sz w:val="20"/>
        </w:rPr>
        <w:t>requiring</w:t>
      </w:r>
      <w:r>
        <w:rPr>
          <w:rFonts w:ascii="Arial"/>
          <w:color w:val="231F20"/>
          <w:spacing w:val="38"/>
          <w:sz w:val="20"/>
        </w:rPr>
        <w:t xml:space="preserve"> </w:t>
      </w:r>
      <w:r>
        <w:rPr>
          <w:rFonts w:ascii="Arial"/>
          <w:color w:val="231F20"/>
          <w:sz w:val="20"/>
        </w:rPr>
        <w:t>removal</w:t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sz w:val="20"/>
        </w:rPr>
        <w:t>from</w:t>
      </w:r>
      <w:r>
        <w:rPr>
          <w:rFonts w:ascii="Arial"/>
          <w:color w:val="231F20"/>
          <w:spacing w:val="40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35"/>
          <w:sz w:val="20"/>
        </w:rPr>
        <w:t xml:space="preserve"> </w:t>
      </w:r>
      <w:r>
        <w:rPr>
          <w:rFonts w:ascii="Arial"/>
          <w:color w:val="231F20"/>
          <w:sz w:val="20"/>
        </w:rPr>
        <w:t>adjoining</w:t>
      </w:r>
      <w:r>
        <w:rPr>
          <w:rFonts w:ascii="Arial"/>
          <w:color w:val="231F20"/>
          <w:spacing w:val="3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35"/>
          <w:sz w:val="20"/>
        </w:rPr>
        <w:t xml:space="preserve"> </w:t>
      </w:r>
      <w:r>
        <w:rPr>
          <w:rFonts w:ascii="Arial"/>
          <w:color w:val="231F20"/>
          <w:sz w:val="20"/>
        </w:rPr>
        <w:t>Land</w:t>
      </w:r>
      <w:r>
        <w:rPr>
          <w:rFonts w:ascii="Arial"/>
          <w:color w:val="231F20"/>
          <w:spacing w:val="35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38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>encroachment shown in Schedule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z w:val="20"/>
        </w:rPr>
        <w:t>B.</w:t>
      </w:r>
    </w:p>
    <w:p w:rsidR="005D3D4E" w:rsidRDefault="005D3D4E">
      <w:pPr>
        <w:rPr>
          <w:rFonts w:ascii="Arial" w:eastAsia="Arial" w:hAnsi="Arial" w:cs="Arial"/>
          <w:sz w:val="20"/>
          <w:szCs w:val="20"/>
        </w:rPr>
      </w:pPr>
    </w:p>
    <w:p w:rsidR="005D3D4E" w:rsidRDefault="005D3D4E">
      <w:pPr>
        <w:spacing w:before="6"/>
        <w:rPr>
          <w:rFonts w:ascii="Arial" w:eastAsia="Arial" w:hAnsi="Arial" w:cs="Arial"/>
          <w:sz w:val="19"/>
          <w:szCs w:val="19"/>
        </w:rPr>
      </w:pPr>
    </w:p>
    <w:p w:rsidR="005D3D4E" w:rsidRDefault="005B7907">
      <w:pPr>
        <w:pStyle w:val="BodyText"/>
        <w:ind w:left="119" w:right="119" w:firstLine="720"/>
        <w:jc w:val="both"/>
      </w:pP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endorsement,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"covenants,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restrictions"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covenants,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lease.</w:t>
      </w:r>
    </w:p>
    <w:p w:rsidR="005D3D4E" w:rsidRDefault="005D3D4E">
      <w:pPr>
        <w:spacing w:before="8"/>
        <w:rPr>
          <w:rFonts w:ascii="Arial" w:eastAsia="Arial" w:hAnsi="Arial" w:cs="Arial"/>
          <w:sz w:val="19"/>
          <w:szCs w:val="19"/>
        </w:rPr>
      </w:pPr>
    </w:p>
    <w:p w:rsidR="005D3D4E" w:rsidRDefault="005B7907">
      <w:pPr>
        <w:pStyle w:val="BodyText"/>
        <w:ind w:left="119" w:right="115" w:firstLine="720"/>
        <w:jc w:val="both"/>
      </w:pP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endorsement,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"covenants,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restrictions"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covenant,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type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maintenance,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remediation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Land,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pertaining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protection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nature,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including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matters,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substances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notice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violation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alleged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excepted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B.</w:t>
      </w:r>
    </w:p>
    <w:p w:rsidR="005D3D4E" w:rsidRDefault="005D3D4E">
      <w:pPr>
        <w:spacing w:before="8"/>
        <w:rPr>
          <w:rFonts w:ascii="Arial" w:eastAsia="Arial" w:hAnsi="Arial" w:cs="Arial"/>
          <w:sz w:val="19"/>
          <w:szCs w:val="19"/>
        </w:rPr>
      </w:pPr>
    </w:p>
    <w:p w:rsidR="005D3D4E" w:rsidRDefault="005B7907">
      <w:pPr>
        <w:pStyle w:val="BodyText"/>
        <w:ind w:left="119" w:right="112" w:firstLine="720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expressly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modify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endorsements,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(iii)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extend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Policy,</w:t>
      </w:r>
    </w:p>
    <w:p w:rsidR="005D3D4E" w:rsidRDefault="005D3D4E">
      <w:pPr>
        <w:jc w:val="both"/>
        <w:sectPr w:rsidR="005D3D4E">
          <w:headerReference w:type="default" r:id="rId8"/>
          <w:footerReference w:type="default" r:id="rId9"/>
          <w:type w:val="continuous"/>
          <w:pgSz w:w="12240" w:h="15840"/>
          <w:pgMar w:top="1360" w:right="1320" w:bottom="1020" w:left="1320" w:header="945" w:footer="837" w:gutter="0"/>
          <w:pgNumType w:start="1"/>
          <w:cols w:space="720"/>
        </w:sectPr>
      </w:pPr>
    </w:p>
    <w:p w:rsidR="005D3D4E" w:rsidRDefault="005B7907">
      <w:pPr>
        <w:pStyle w:val="BodyText"/>
        <w:spacing w:before="64"/>
        <w:ind w:left="119" w:right="157"/>
        <w:jc w:val="both"/>
      </w:pPr>
      <w:r>
        <w:rPr>
          <w:color w:val="231F20"/>
        </w:rPr>
        <w:lastRenderedPageBreak/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Insurance.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inconsistent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endorsement,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controls.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endorsements.</w:t>
      </w:r>
    </w:p>
    <w:p w:rsidR="005D3D4E" w:rsidRDefault="005D3D4E">
      <w:pPr>
        <w:spacing w:before="8"/>
        <w:rPr>
          <w:rFonts w:ascii="Arial" w:eastAsia="Arial" w:hAnsi="Arial" w:cs="Arial"/>
          <w:sz w:val="19"/>
          <w:szCs w:val="19"/>
        </w:rPr>
      </w:pPr>
    </w:p>
    <w:p w:rsidR="005D3D4E" w:rsidRDefault="005B7907">
      <w:pPr>
        <w:pStyle w:val="BodyText"/>
        <w:ind w:left="5159" w:right="108"/>
      </w:pPr>
      <w:r>
        <w:rPr>
          <w:color w:val="231F20"/>
          <w:spacing w:val="3"/>
        </w:rPr>
        <w:t>WFG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INSURANCE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COMPANY</w:t>
      </w:r>
    </w:p>
    <w:p w:rsidR="005D3D4E" w:rsidRDefault="005D3D4E">
      <w:pPr>
        <w:rPr>
          <w:rFonts w:ascii="Arial" w:eastAsia="Arial" w:hAnsi="Arial" w:cs="Arial"/>
          <w:sz w:val="20"/>
          <w:szCs w:val="20"/>
        </w:rPr>
      </w:pPr>
    </w:p>
    <w:p w:rsidR="005D3D4E" w:rsidRDefault="005D3D4E">
      <w:pPr>
        <w:rPr>
          <w:rFonts w:ascii="Arial" w:eastAsia="Arial" w:hAnsi="Arial" w:cs="Arial"/>
          <w:sz w:val="20"/>
          <w:szCs w:val="20"/>
        </w:rPr>
      </w:pPr>
    </w:p>
    <w:p w:rsidR="005D3D4E" w:rsidRDefault="005D3D4E">
      <w:pPr>
        <w:spacing w:before="4"/>
        <w:rPr>
          <w:rFonts w:ascii="Arial" w:eastAsia="Arial" w:hAnsi="Arial" w:cs="Arial"/>
          <w:sz w:val="19"/>
          <w:szCs w:val="19"/>
        </w:rPr>
      </w:pPr>
    </w:p>
    <w:p w:rsidR="005D3D4E" w:rsidRDefault="005B7907">
      <w:pPr>
        <w:pStyle w:val="BodyText"/>
        <w:tabs>
          <w:tab w:val="left" w:pos="5159"/>
          <w:tab w:val="left" w:pos="9512"/>
        </w:tabs>
        <w:ind w:left="5380" w:right="108" w:hanging="5261"/>
      </w:pPr>
      <w:r>
        <w:rPr>
          <w:color w:val="231F20"/>
          <w:spacing w:val="-1"/>
          <w:w w:val="95"/>
        </w:rPr>
        <w:t>Dated: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4"/>
        </w:rPr>
        <w:t>By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Authorized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Signatory</w:t>
      </w:r>
    </w:p>
    <w:sectPr w:rsidR="005D3D4E">
      <w:footerReference w:type="default" r:id="rId10"/>
      <w:pgSz w:w="12240" w:h="15840"/>
      <w:pgMar w:top="1360" w:right="1280" w:bottom="1020" w:left="1320" w:header="945" w:footer="83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C4" w:rsidRDefault="00A058C4">
      <w:r>
        <w:separator/>
      </w:r>
    </w:p>
  </w:endnote>
  <w:endnote w:type="continuationSeparator" w:id="0">
    <w:p w:rsidR="00A058C4" w:rsidRDefault="00A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4E" w:rsidRDefault="00970E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9387205</wp:posOffset>
              </wp:positionV>
              <wp:extent cx="541655" cy="149225"/>
              <wp:effectExtent l="0" t="0" r="0" b="0"/>
              <wp:wrapNone/>
              <wp:docPr id="4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4E" w:rsidRDefault="005B7907">
                          <w:pPr>
                            <w:spacing w:before="2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8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1FC">
                            <w:rPr>
                              <w:rFonts w:ascii="Arial"/>
                              <w:b/>
                              <w:noProof/>
                              <w:color w:val="231F20"/>
                              <w:w w:val="98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8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284.7pt;margin-top:739.15pt;width:42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WwsQIAALI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RoL20KJ7djDoRh5QGESJLdA46Az87gbwNAc4gUY7snq4ldVXjYRctVRs2bVScmwZrSHB0N70&#10;z65OONqCbMYPsoZIdGekAzo0qrfVg3ogQIdGPZyaY7OpYDMmYRLHGFVwFJI0imIXgWbz5UFp847J&#10;Hlkjxwp678Dp/lYbmwzNZhcbS8iSd53rfyeebIDjtAOh4ao9s0m4dv5Ig3S9WC+IR6Jk7ZGgKLzr&#10;ckW8pAwv4+JNsVoV4U8bNyRZy+uaCRtmllZI/qx1R5FPojiJS8uO1xbOpqTVdrPqFNpTkHbpvmNB&#10;ztz8p2m4IgCXZ5TCiAQ3UeqVyeLSIyWJvfQyWHhBmN6kSUBSUpRPKd1ywf6dEhpznMbQR0fnt9wC&#10;973kRrOeGxgeHe9zvDg50cwqcC1q11pDeTfZZ6Ww6T+WAto9N9rp1Up0Eqs5bA7ubTgxWy1vZP0A&#10;AlYSBAYqhcEHRivVd4xGGCI51t92VDGMuvcCHoGdOLOhZmMzG1RUcDXHBqPJXJlpMu0GxbctIE/P&#10;TMhreCgNdyJ+zOL4vGAwOC7HIWYnz/m/83octctfAAAA//8DAFBLAwQUAAYACAAAACEAWy2GZOIA&#10;AAANAQAADwAAAGRycy9kb3ducmV2LnhtbEyPwU7DMAyG70i8Q2QkbiwZtF3XNZ0mBCckRFcOO6ZN&#10;1lZrnNJkW3l7zAmO9v/p9+d8O9uBXczke4cSlgsBzGDjdI+thM/q9SEF5oNCrQaHRsK38bAtbm9y&#10;lWl3xdJc9qFlVII+UxK6EMaMc990xiq/cKNByo5usirQOLVcT+pK5Xbgj0Ik3Koe6UKnRvPcmea0&#10;P1sJuwOWL/3Xe/1RHsu+qtYC35KTlPd3824DLJg5/MHwq0/qUJBT7c6oPRskxMk6IpSCaJU+ASMk&#10;iaMVsJpWsVimwIuc//+i+AEAAP//AwBQSwECLQAUAAYACAAAACEAtoM4kv4AAADhAQAAEwAAAAAA&#10;AAAAAAAAAAAAAAAAW0NvbnRlbnRfVHlwZXNdLnhtbFBLAQItABQABgAIAAAAIQA4/SH/1gAAAJQB&#10;AAALAAAAAAAAAAAAAAAAAC8BAABfcmVscy8ucmVsc1BLAQItABQABgAIAAAAIQARfTWwsQIAALIF&#10;AAAOAAAAAAAAAAAAAAAAAC4CAABkcnMvZTJvRG9jLnhtbFBLAQItABQABgAIAAAAIQBbLYZk4gAA&#10;AA0BAAAPAAAAAAAAAAAAAAAAAAsFAABkcnMvZG93bnJldi54bWxQSwUGAAAAAAQABADzAAAAGgYA&#10;AAAA&#10;" filled="f" stroked="f">
              <v:textbox inset="0,0,0,0">
                <w:txbxContent>
                  <w:p w:rsidR="005D3D4E" w:rsidRDefault="005B7907">
                    <w:pPr>
                      <w:spacing w:before="2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w w:val="98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9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1FC">
                      <w:rPr>
                        <w:rFonts w:ascii="Arial"/>
                        <w:b/>
                        <w:noProof/>
                        <w:color w:val="231F20"/>
                        <w:w w:val="98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8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9410065</wp:posOffset>
              </wp:positionV>
              <wp:extent cx="579755" cy="126365"/>
              <wp:effectExtent l="0" t="0" r="4445" b="0"/>
              <wp:wrapNone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4E" w:rsidRDefault="005B7907">
                          <w:pPr>
                            <w:spacing w:line="176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9"/>
                              <w:w w:val="98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8"/>
                              <w:sz w:val="16"/>
                            </w:rPr>
                            <w:t>FG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6"/>
                            </w:rPr>
                            <w:t>100-06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7" o:spid="_x0000_s1028" type="#_x0000_t202" style="position:absolute;margin-left:71pt;margin-top:740.95pt;width:45.6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1G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H5XrAwBRp6lYLffQ+eeoQTaLQlq/o7UX5ViIt1Q/iO3kgphoaSChL0zU33&#10;7OqEowzIdvggKohE9lpYoLGWnake1AMBOjTq8dQck00Jm9EiWUQRRiUc+UF8GUc2Aknny71U+h0V&#10;HTJGhiX03oKTw53SJhmSzi4mFhcFa1vb/5Y/2wDHaQdCw1VzZpKw7fyReMlmuVmGThjEGyf08ty5&#10;KdahExf+Isov8/U693+auH6YNqyqKDdhZmn54Z+17ijySRQncSnRssrAmZSU3G3XrUQHAtIu7Hcs&#10;yJmb+zwNWwTg8oKSH4TebZA4RbxcOGERRk6y8JaO5ye3SeyFSZgXzyndMU7/nRIaMpxEQTRp6bfc&#10;PPu95kbSjmkYHi3rMrw8OZHUKHDDK9taTVg72WelMOk/lQLaPTfa6tVIdBKrHrejfRuBiW60vBXV&#10;IwhYChAYqBQGHxiNkN8xGmCIZFh92xNJMWrfc3gEZuLMhpyN7WwQXsLVDGuMJnOtp8m07yXbNYA8&#10;PTMubuCh1MyK+CmL4/OCwWC5HIeYmTzn/9bradSufgEAAP//AwBQSwMEFAAGAAgAAAAhAJD5viHi&#10;AAAADQEAAA8AAABkcnMvZG93bnJldi54bWxMj81OwzAQhO9IfQdrK3Gjzg9UaYhTVQhOSIg0HDg6&#10;sZtYjdchdtvw9mxP5bazO5r9ptjOdmBnPXnjUEC8ioBpbJ0y2An4qt8eMmA+SFRycKgF/GoP23Jx&#10;V8hcuQtW+rwPHaMQ9LkU0Icw5pz7ttdW+pUbNdLt4CYrA8mp42qSFwq3A0+iaM2tNEgfejnql163&#10;x/3JCth9Y/Vqfj6az+pQmbreRPi+Pgpxv5x3z8CCnsPNDFd8QoeSmBp3QuXZQPoxoS7hOmTxBhhZ&#10;kjRNgTW0eoriDHhZ8P8tyj8AAAD//wMAUEsBAi0AFAAGAAgAAAAhALaDOJL+AAAA4QEAABMAAAAA&#10;AAAAAAAAAAAAAAAAAFtDb250ZW50X1R5cGVzXS54bWxQSwECLQAUAAYACAAAACEAOP0h/9YAAACU&#10;AQAACwAAAAAAAAAAAAAAAAAvAQAAX3JlbHMvLnJlbHNQSwECLQAUAAYACAAAACEAnzRdRrICAACy&#10;BQAADgAAAAAAAAAAAAAAAAAuAgAAZHJzL2Uyb0RvYy54bWxQSwECLQAUAAYACAAAACEAkPm+IeIA&#10;AAANAQAADwAAAAAAAAAAAAAAAAAMBQAAZHJzL2Rvd25yZXYueG1sUEsFBgAAAAAEAAQA8wAAABsG&#10;AAAAAA==&#10;" filled="f" stroked="f">
              <v:textbox inset="0,0,0,0">
                <w:txbxContent>
                  <w:p w:rsidR="005D3D4E" w:rsidRDefault="005B7907">
                    <w:pPr>
                      <w:spacing w:line="176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pacing w:val="9"/>
                        <w:w w:val="98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231F20"/>
                        <w:spacing w:val="-1"/>
                        <w:w w:val="98"/>
                        <w:sz w:val="16"/>
                      </w:rPr>
                      <w:t>FG</w:t>
                    </w:r>
                    <w:r>
                      <w:rPr>
                        <w:rFonts w:ascii="Arial"/>
                        <w:color w:val="231F20"/>
                        <w:w w:val="98"/>
                        <w:sz w:val="16"/>
                      </w:rPr>
                      <w:t>100-06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4E" w:rsidRDefault="00970E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9387205</wp:posOffset>
              </wp:positionV>
              <wp:extent cx="541655" cy="149225"/>
              <wp:effectExtent l="0" t="0" r="0" b="0"/>
              <wp:wrapNone/>
              <wp:docPr id="2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4E" w:rsidRDefault="005B7907">
                          <w:pPr>
                            <w:spacing w:before="2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8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1FC">
                            <w:rPr>
                              <w:rFonts w:ascii="Arial"/>
                              <w:b/>
                              <w:noProof/>
                              <w:color w:val="231F20"/>
                              <w:w w:val="9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9" type="#_x0000_t202" style="position:absolute;margin-left:284.7pt;margin-top:739.15pt;width:42.65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QP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+F8SmQEOvUvB76MFTj3ACjbZkVX8vyq8KcbFqCN/SWynF0FBSQYK+ueme&#10;XJ1wlAHZDB9EBZHITgsLNNayM9WDeiBAh0Y9HZtjsilhMwr9RRRhVMKRHyZBENkIJJ0v91Lpd1R0&#10;yBgZltB7C07290qbZEg6u5hYXBSsbW3/W362AY7TDoSGq+bMJGHb+SPxknW8jkMnDBZrJ/Ty3Lkt&#10;VqGzKPyrKL/MV6vc/2ni+mHasKqi3ISZpeWHf9a6g8gnURzFpUTLKgNnUlJyu1m1Eu0JSLuw36Eg&#10;J27ueRq2CMDlBSU/CL27IHGKRXzlhEUYOcmVFzuen9wlCy9Mwrw4p3TPOP13SmjIcBJBHy2d33Lz&#10;7PeaG0k7pmF4tKzLcHx0IqlR4JpXtrWasHayT0ph0n8uBbR7brTVq5HoJFY9bkb7Ni5NdKPljaie&#10;QMBSgMBApTD4wGiE/I7RAEMkw+rbjkiKUfuewyMwE2c25GxsZoPwEq5mWGM0mSs9TaZdL9m2AeTp&#10;mXFxCw+lZlbEz1kcnhcMBsvlMMTM5Dn9t17Po3b5CwAA//8DAFBLAwQUAAYACAAAACEAWy2GZOIA&#10;AAANAQAADwAAAGRycy9kb3ducmV2LnhtbEyPwU7DMAyG70i8Q2QkbiwZtF3XNZ0mBCckRFcOO6ZN&#10;1lZrnNJkW3l7zAmO9v/p9+d8O9uBXczke4cSlgsBzGDjdI+thM/q9SEF5oNCrQaHRsK38bAtbm9y&#10;lWl3xdJc9qFlVII+UxK6EMaMc990xiq/cKNByo5usirQOLVcT+pK5Xbgj0Ik3Koe6UKnRvPcmea0&#10;P1sJuwOWL/3Xe/1RHsu+qtYC35KTlPd3824DLJg5/MHwq0/qUJBT7c6oPRskxMk6IpSCaJU+ASMk&#10;iaMVsJpWsVimwIuc//+i+AEAAP//AwBQSwECLQAUAAYACAAAACEAtoM4kv4AAADhAQAAEwAAAAAA&#10;AAAAAAAAAAAAAAAAW0NvbnRlbnRfVHlwZXNdLnhtbFBLAQItABQABgAIAAAAIQA4/SH/1gAAAJQB&#10;AAALAAAAAAAAAAAAAAAAAC8BAABfcmVscy8ucmVsc1BLAQItABQABgAIAAAAIQAg9CQPsQIAALIF&#10;AAAOAAAAAAAAAAAAAAAAAC4CAABkcnMvZTJvRG9jLnhtbFBLAQItABQABgAIAAAAIQBbLYZk4gAA&#10;AA0BAAAPAAAAAAAAAAAAAAAAAAsFAABkcnMvZG93bnJldi54bWxQSwUGAAAAAAQABADzAAAAGgYA&#10;AAAA&#10;" filled="f" stroked="f">
              <v:textbox inset="0,0,0,0">
                <w:txbxContent>
                  <w:p w:rsidR="005D3D4E" w:rsidRDefault="005B7907">
                    <w:pPr>
                      <w:spacing w:before="2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w w:val="98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9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1FC">
                      <w:rPr>
                        <w:rFonts w:ascii="Arial"/>
                        <w:b/>
                        <w:noProof/>
                        <w:color w:val="231F20"/>
                        <w:w w:val="9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8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9410065</wp:posOffset>
              </wp:positionV>
              <wp:extent cx="579755" cy="126365"/>
              <wp:effectExtent l="0" t="0" r="4445" b="0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4E" w:rsidRDefault="005B7907">
                          <w:pPr>
                            <w:spacing w:line="176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9"/>
                              <w:w w:val="98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8"/>
                              <w:sz w:val="16"/>
                            </w:rPr>
                            <w:t>FG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6"/>
                            </w:rPr>
                            <w:t>100-06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9" o:spid="_x0000_s1030" type="#_x0000_t202" style="position:absolute;margin-left:71pt;margin-top:740.95pt;width:45.65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yZ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JHvBYkp0NCrFPzue/DUI5wYZ0NW9Xei/KoQF+uG8B29kVIMDSUVJOibm+7Z&#10;1QlHGZDt8EFUEInstbBAYy07Awj1QIAOjXo8NcdkU8JmtEgWUYRRCUd+EF/GkY1A0vlyL5V+R0WH&#10;jJFhCb234ORwp7RJhqSzi4nFRcHa1va/5c82wHHagdBw1ZyZJGw7fyResllulqETBvHGCb08d26K&#10;dejEhb+I8st8vc79nyauH6YNqyrKTZhZWn74Z607inwSxUlcSrSsMnAmJSV323Ur0YGAtAv7HQty&#10;5uY+T8MWAbi8oOQHoXcbJE4RLxdOWISRkyy8peP5yW0Se2ES5sVzSneM03+nhIYMJ1EQTVr6LTfP&#10;fq+5kbRjGoZHy7oML09OJDUK3PDKtlYT1k72WSlM+k+lgHbPjbZ6NRKdxKrH7WjfRmiiGy1vRfUI&#10;ApYCBAYqhcEHRiPkd4wGGCIZVt/2RFKM2vccHoGZOLMhZ2M7G4SXcDXDGqPJXOtpMu17yXYNIE/P&#10;jIsbeCg1syJ+yuL4vGAwWC7HIWYmz/m/9XoatatfAAAA//8DAFBLAwQUAAYACAAAACEAkPm+IeIA&#10;AAANAQAADwAAAGRycy9kb3ducmV2LnhtbEyPzU7DMBCE70h9B2srcaPOD1RpiFNVCE5IiDQcODqx&#10;m1iN1yF22/D2bE/ltrM7mv2m2M52YGc9eeNQQLyKgGlsnTLYCfiq3x4yYD5IVHJwqAX8ag/bcnFX&#10;yFy5C1b6vA8doxD0uRTQhzDmnPu211b6lRs10u3gJisDyanjapIXCrcDT6Joza00SB96OeqXXrfH&#10;/ckK2H1j9Wp+PprP6lCZut5E+L4+CnG/nHfPwIKew80MV3xCh5KYGndC5dlA+jGhLuE6ZPEGGFmS&#10;NE2BNbR6iuIMeFnw/y3KPwAAAP//AwBQSwECLQAUAAYACAAAACEAtoM4kv4AAADhAQAAEwAAAAAA&#10;AAAAAAAAAAAAAAAAW0NvbnRlbnRfVHlwZXNdLnhtbFBLAQItABQABgAIAAAAIQA4/SH/1gAAAJQB&#10;AAALAAAAAAAAAAAAAAAAAC8BAABfcmVscy8ucmVsc1BLAQItABQABgAIAAAAIQAmPMyZsQIAALIF&#10;AAAOAAAAAAAAAAAAAAAAAC4CAABkcnMvZTJvRG9jLnhtbFBLAQItABQABgAIAAAAIQCQ+b4h4gAA&#10;AA0BAAAPAAAAAAAAAAAAAAAAAAsFAABkcnMvZG93bnJldi54bWxQSwUGAAAAAAQABADzAAAAGgYA&#10;AAAA&#10;" filled="f" stroked="f">
              <v:textbox inset="0,0,0,0">
                <w:txbxContent>
                  <w:p w:rsidR="005D3D4E" w:rsidRDefault="005B7907">
                    <w:pPr>
                      <w:spacing w:line="176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pacing w:val="9"/>
                        <w:w w:val="98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231F20"/>
                        <w:spacing w:val="-1"/>
                        <w:w w:val="98"/>
                        <w:sz w:val="16"/>
                      </w:rPr>
                      <w:t>FG</w:t>
                    </w:r>
                    <w:r>
                      <w:rPr>
                        <w:rFonts w:ascii="Arial"/>
                        <w:color w:val="231F20"/>
                        <w:w w:val="98"/>
                        <w:sz w:val="16"/>
                      </w:rPr>
                      <w:t>100-06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C4" w:rsidRDefault="00A058C4">
      <w:r>
        <w:separator/>
      </w:r>
    </w:p>
  </w:footnote>
  <w:footnote w:type="continuationSeparator" w:id="0">
    <w:p w:rsidR="00A058C4" w:rsidRDefault="00A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4E" w:rsidRDefault="00970E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2852420</wp:posOffset>
              </wp:positionH>
              <wp:positionV relativeFrom="page">
                <wp:posOffset>587375</wp:posOffset>
              </wp:positionV>
              <wp:extent cx="4017645" cy="297180"/>
              <wp:effectExtent l="4445" t="0" r="0" b="127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4E" w:rsidRDefault="005B7907">
                          <w:pPr>
                            <w:pStyle w:val="BodyText"/>
                            <w:spacing w:line="215" w:lineRule="exact"/>
                            <w:ind w:left="0" w:right="18"/>
                            <w:jc w:val="right"/>
                          </w:pPr>
                          <w:r>
                            <w:rPr>
                              <w:color w:val="231F20"/>
                              <w:w w:val="99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3"/>
                              <w:w w:val="99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F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m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100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0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6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(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03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09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07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)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tion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cr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oa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h</w:t>
                          </w:r>
                          <w:r>
                            <w:rPr>
                              <w:color w:val="231F20"/>
                              <w:spacing w:val="4"/>
                              <w:w w:val="99"/>
                            </w:rPr>
                            <w:t>m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ent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&amp;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M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ine</w:t>
                          </w:r>
                          <w:r>
                            <w:rPr>
                              <w:color w:val="231F20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al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s</w:t>
                          </w:r>
                        </w:p>
                        <w:p w:rsidR="005D3D4E" w:rsidRDefault="005B7907">
                          <w:pPr>
                            <w:pStyle w:val="BodyText"/>
                            <w:spacing w:line="229" w:lineRule="exact"/>
                            <w:ind w:left="0" w:right="18"/>
                            <w:jc w:val="right"/>
                          </w:pP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3"/>
                              <w:w w:val="99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-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9"/>
                            </w:rPr>
                            <w:t>Lende</w:t>
                          </w:r>
                          <w:r>
                            <w:rPr>
                              <w:color w:val="231F20"/>
                              <w:w w:val="99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224.6pt;margin-top:46.25pt;width:316.35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MCsAIAAKw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PMOIkxZa9EgHje7EgHwvmJkC9Z1KIO+hg0w9wA402opV3b0ovinExaYmfE/XUoq+pqQEgr456T47&#10;OuIoA7LrP4oSbiIHLSzQUMnWVA/qgQAdGvV0bo5hU8Bi6PmLeQgsC9gL4oUf2e65JJlOd1Lp91S0&#10;yAQpltB8i06O90obNiSZUsxlXOSsaawBGn61AInjCtwNR82eYWH7+TP24m20jUInDOZbJ/SyzFnn&#10;m9CZ5/5ilr3LNpvM/2Xu9cOkZmVJublm8pYf/lnvTi4fXXF2lxINKw2coaTkfrdpJDoS8HZuH1tz&#10;2Lmkudc0bBFAywtJfhB6d0Hs5PNo4YR5OHPihRc5nh/fxXMvjMMsv5Z0zzj9d0moT3E8A5NZORfS&#10;L7R59nmtjSQt0zA9GtamODonkcRYcMtL21pNWDPGz0ph6F9KAe2eGm0Nazw6ulUPuwFQjIt3onwC&#10;60oBzgJ/wsiDoBbyB0Y9jI8Uq+8HIilGzQcO9jezZgrkFOymgPACjqZYYzSGGz3OpEMn2b4G5PEH&#10;42INv0jFrHsvLE4/FowEK+I0vszMef5tsy5DdvUbAAD//wMAUEsDBBQABgAIAAAAIQDSLA094QAA&#10;AAsBAAAPAAAAZHJzL2Rvd25yZXYueG1sTI/BTsMwDIbvSLxDZCRuLF03pqU0nSYEJ6SJrhw4po3X&#10;Rmuc0mRbeftlJ7jZ8qff359vJtuzM47eOJIwnyXAkBqnDbUSvqr3pzUwHxRp1TtCCb/oYVPc3+Uq&#10;0+5CJZ73oWUxhHymJHQhDBnnvunQKj9zA1K8HdxoVYjr2HI9qksMtz1Pk2TFrTIUP3RqwNcOm+P+&#10;ZCVsv6l8Mz+7+rM8lKaqREIfq6OUjw/T9gVYwCn8wXDTj+pQRKfanUh71ktYLkUaUQkifQZ2A5L1&#10;XACr47QQC+BFzv93KK4AAAD//wMAUEsBAi0AFAAGAAgAAAAhALaDOJL+AAAA4QEAABMAAAAAAAAA&#10;AAAAAAAAAAAAAFtDb250ZW50X1R5cGVzXS54bWxQSwECLQAUAAYACAAAACEAOP0h/9YAAACUAQAA&#10;CwAAAAAAAAAAAAAAAAAvAQAAX3JlbHMvLnJlbHNQSwECLQAUAAYACAAAACEAkGrjArACAACsBQAA&#10;DgAAAAAAAAAAAAAAAAAuAgAAZHJzL2Uyb0RvYy54bWxQSwECLQAUAAYACAAAACEA0iwNPeEAAAAL&#10;AQAADwAAAAAAAAAAAAAAAAAKBQAAZHJzL2Rvd25yZXYueG1sUEsFBgAAAAAEAAQA8wAAABgGAAAA&#10;AA==&#10;" filled="f" stroked="f">
              <v:textbox inset="0,0,0,0">
                <w:txbxContent>
                  <w:p w:rsidR="005D3D4E" w:rsidRDefault="005B7907">
                    <w:pPr>
                      <w:pStyle w:val="BodyText"/>
                      <w:spacing w:line="215" w:lineRule="exact"/>
                      <w:ind w:left="0" w:right="18"/>
                      <w:jc w:val="right"/>
                    </w:pPr>
                    <w:r>
                      <w:rPr>
                        <w:color w:val="231F20"/>
                        <w:w w:val="99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L</w:t>
                    </w:r>
                    <w:r>
                      <w:rPr>
                        <w:color w:val="231F20"/>
                        <w:spacing w:val="3"/>
                        <w:w w:val="99"/>
                      </w:rPr>
                      <w:t>T</w:t>
                    </w:r>
                    <w:r>
                      <w:rPr>
                        <w:color w:val="231F20"/>
                        <w:w w:val="99"/>
                      </w:rPr>
                      <w:t>A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</w:rPr>
                      <w:t>F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r</w:t>
                    </w:r>
                    <w:r>
                      <w:rPr>
                        <w:color w:val="231F20"/>
                        <w:w w:val="99"/>
                      </w:rPr>
                      <w:t>m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100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0</w:t>
                    </w:r>
                    <w:r>
                      <w:rPr>
                        <w:color w:val="231F20"/>
                        <w:w w:val="99"/>
                      </w:rPr>
                      <w:t>6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(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03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09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07</w:t>
                    </w:r>
                    <w:r>
                      <w:rPr>
                        <w:color w:val="231F20"/>
                        <w:w w:val="99"/>
                      </w:rPr>
                      <w:t>)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tion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s</w:t>
                    </w:r>
                    <w:r>
                      <w:rPr>
                        <w:color w:val="231F20"/>
                        <w:w w:val="99"/>
                      </w:rPr>
                      <w:t>,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En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cr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oa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h</w:t>
                    </w:r>
                    <w:r>
                      <w:rPr>
                        <w:color w:val="231F20"/>
                        <w:spacing w:val="4"/>
                        <w:w w:val="99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ent</w:t>
                    </w:r>
                    <w:r>
                      <w:rPr>
                        <w:color w:val="231F20"/>
                        <w:w w:val="99"/>
                      </w:rPr>
                      <w:t>s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</w:rPr>
                      <w:t>&amp;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ine</w:t>
                    </w:r>
                    <w:r>
                      <w:rPr>
                        <w:color w:val="231F20"/>
                        <w:spacing w:val="1"/>
                        <w:w w:val="99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al</w:t>
                    </w:r>
                    <w:r>
                      <w:rPr>
                        <w:color w:val="231F20"/>
                        <w:w w:val="99"/>
                      </w:rPr>
                      <w:t>s</w:t>
                    </w:r>
                  </w:p>
                  <w:p w:rsidR="005D3D4E" w:rsidRDefault="005B7907">
                    <w:pPr>
                      <w:pStyle w:val="BodyText"/>
                      <w:spacing w:line="229" w:lineRule="exact"/>
                      <w:ind w:left="0" w:right="18"/>
                      <w:jc w:val="right"/>
                    </w:pPr>
                    <w:r>
                      <w:rPr>
                        <w:color w:val="231F20"/>
                        <w:spacing w:val="-1"/>
                        <w:w w:val="99"/>
                      </w:rPr>
                      <w:t>AL</w:t>
                    </w:r>
                    <w:r>
                      <w:rPr>
                        <w:color w:val="231F20"/>
                        <w:spacing w:val="3"/>
                        <w:w w:val="99"/>
                      </w:rPr>
                      <w:t>T</w:t>
                    </w:r>
                    <w:r>
                      <w:rPr>
                        <w:color w:val="231F20"/>
                        <w:w w:val="99"/>
                      </w:rPr>
                      <w:t>A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</w:rPr>
                      <w:t>-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9"/>
                      </w:rPr>
                      <w:t>Lende</w:t>
                    </w:r>
                    <w:r>
                      <w:rPr>
                        <w:color w:val="231F20"/>
                        <w:w w:val="99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B29"/>
    <w:multiLevelType w:val="hybridMultilevel"/>
    <w:tmpl w:val="00000000"/>
    <w:lvl w:ilvl="0" w:tplc="DDF6B022">
      <w:start w:val="1"/>
      <w:numFmt w:val="decimal"/>
      <w:lvlText w:val="%1."/>
      <w:lvlJc w:val="left"/>
      <w:pPr>
        <w:ind w:left="1560" w:hanging="720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A49CA7E8">
      <w:start w:val="1"/>
      <w:numFmt w:val="lowerLetter"/>
      <w:lvlText w:val="(%2)"/>
      <w:lvlJc w:val="left"/>
      <w:pPr>
        <w:ind w:left="1560" w:hanging="720"/>
        <w:jc w:val="left"/>
      </w:pPr>
      <w:rPr>
        <w:rFonts w:ascii="Arial" w:eastAsia="Arial" w:hAnsi="Arial" w:hint="default"/>
        <w:color w:val="231F20"/>
        <w:spacing w:val="1"/>
        <w:w w:val="99"/>
        <w:sz w:val="20"/>
        <w:szCs w:val="20"/>
      </w:rPr>
    </w:lvl>
    <w:lvl w:ilvl="2" w:tplc="002608D2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BD6C5A66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74DA702E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F79CC5DA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C0807280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269EF35C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ABA2EE3E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4E"/>
    <w:rsid w:val="002422D4"/>
    <w:rsid w:val="005B7907"/>
    <w:rsid w:val="005D3D4E"/>
    <w:rsid w:val="00970E46"/>
    <w:rsid w:val="00A058C4"/>
    <w:rsid w:val="00BE7E62"/>
    <w:rsid w:val="00E151FC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0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FA"/>
  </w:style>
  <w:style w:type="paragraph" w:styleId="Footer">
    <w:name w:val="footer"/>
    <w:basedOn w:val="Normal"/>
    <w:link w:val="FooterChar"/>
    <w:uiPriority w:val="99"/>
    <w:unhideWhenUsed/>
    <w:rsid w:val="00FE0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0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FA"/>
  </w:style>
  <w:style w:type="paragraph" w:styleId="Footer">
    <w:name w:val="footer"/>
    <w:basedOn w:val="Normal"/>
    <w:link w:val="FooterChar"/>
    <w:uiPriority w:val="99"/>
    <w:unhideWhenUsed/>
    <w:rsid w:val="00FE0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2016-01-07T21:32:00Z</dcterms:created>
  <dcterms:modified xsi:type="dcterms:W3CDTF">2016-01-07T21:32:00Z</dcterms:modified>
</cp:coreProperties>
</file>